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66" w:rsidRPr="002E0A66" w:rsidRDefault="002E0A66" w:rsidP="002E0A6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696969"/>
          <w:spacing w:val="6"/>
          <w:kern w:val="36"/>
          <w:sz w:val="60"/>
          <w:szCs w:val="60"/>
          <w:lang w:eastAsia="ru-RU"/>
        </w:rPr>
      </w:pPr>
      <w:r>
        <w:rPr>
          <w:rFonts w:ascii="Arial" w:eastAsia="Times New Roman" w:hAnsi="Arial" w:cs="Arial"/>
          <w:b/>
          <w:bCs/>
          <w:color w:val="696969"/>
          <w:spacing w:val="6"/>
          <w:kern w:val="36"/>
          <w:sz w:val="60"/>
          <w:szCs w:val="60"/>
          <w:lang w:eastAsia="ru-RU"/>
        </w:rPr>
        <w:t>Д</w:t>
      </w:r>
      <w:r w:rsidRPr="002E0A66">
        <w:rPr>
          <w:rFonts w:ascii="Arial" w:eastAsia="Times New Roman" w:hAnsi="Arial" w:cs="Arial"/>
          <w:b/>
          <w:bCs/>
          <w:color w:val="696969"/>
          <w:spacing w:val="6"/>
          <w:kern w:val="36"/>
          <w:sz w:val="60"/>
          <w:szCs w:val="60"/>
          <w:lang w:eastAsia="ru-RU"/>
        </w:rPr>
        <w:t xml:space="preserve">окладная записка о ходе мобилизации в </w:t>
      </w:r>
      <w:proofErr w:type="spellStart"/>
      <w:r>
        <w:rPr>
          <w:rFonts w:ascii="Arial" w:eastAsia="Times New Roman" w:hAnsi="Arial" w:cs="Arial"/>
          <w:b/>
          <w:bCs/>
          <w:color w:val="696969"/>
          <w:spacing w:val="6"/>
          <w:kern w:val="36"/>
          <w:sz w:val="60"/>
          <w:szCs w:val="60"/>
          <w:lang w:eastAsia="ru-RU"/>
        </w:rPr>
        <w:t>Н</w:t>
      </w:r>
      <w:r w:rsidRPr="002E0A66">
        <w:rPr>
          <w:rFonts w:ascii="Arial" w:eastAsia="Times New Roman" w:hAnsi="Arial" w:cs="Arial"/>
          <w:b/>
          <w:bCs/>
          <w:color w:val="696969"/>
          <w:spacing w:val="6"/>
          <w:kern w:val="36"/>
          <w:sz w:val="60"/>
          <w:szCs w:val="60"/>
          <w:lang w:eastAsia="ru-RU"/>
        </w:rPr>
        <w:t>емреспублике</w:t>
      </w:r>
      <w:proofErr w:type="spellEnd"/>
    </w:p>
    <w:p w:rsidR="002E0A66" w:rsidRPr="002E0A66" w:rsidRDefault="002E0A66" w:rsidP="002E0A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1/ VII – 41 г. Секретарю ЦК ВК</w:t>
      </w:r>
      <w:proofErr w:type="gramStart"/>
      <w:r w:rsidRPr="002E0A66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П(</w:t>
      </w:r>
      <w:proofErr w:type="gramEnd"/>
      <w:r w:rsidRPr="002E0A66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б)</w:t>
      </w:r>
    </w:p>
    <w:p w:rsidR="002E0A66" w:rsidRPr="002E0A66" w:rsidRDefault="002E0A66" w:rsidP="002E0A6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Тов. И. В. Сталину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bookmarkStart w:id="0" w:name="_GoBack"/>
      <w:bookmarkEnd w:id="0"/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докладной записке от 24 июня </w:t>
      </w:r>
      <w:proofErr w:type="spell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с.г</w:t>
      </w:r>
      <w:proofErr w:type="spell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мы сообщили о начале работ по мобилизации, проведённых в период с 22 по 24 июня, и о том высоком патриотизме, которым встречено было выступление зам. председателя СНК СССР и Народного Комиссара Иностранных Дел тов. Молотова о решении правительства Советского Союза дать достойный отпор зарвавшемуся германскому фашизму.</w:t>
      </w:r>
      <w:proofErr w:type="gramEnd"/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время с 24 по 29 июня этот высокий патриотизм был подтверждён делами при проверке мобилизации: стопроцентной и организованной явкой на сборные пункты людских резервов с высоким патриотическим подъёмом и верой в победу над обнаглевшим врагом; ростом количества заявлений о добровольном вступлении в Красную Армию, которых по состоянию на 29 июня по республике подано свыше 1500;</w:t>
      </w:r>
      <w:proofErr w:type="gram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качественной и в срок поставкой материальных ресурсов. Все наряды по формированию и мобилизации выполнены в сроки, но отправка материальных ресурсов задерживается из-за несвоевременной подачи железной дорогой вагонов и платформ для погрузки, несмотря на наши обращения в управление </w:t>
      </w:r>
      <w:proofErr w:type="spell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РУжд</w:t>
      </w:r>
      <w:proofErr w:type="spell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и к начальнику военных перевозок ПРИВО**.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Необходимо отметить, что коренное население республики (немцы) выражают недовольство тем, что их не призывают наряду со всеми в ряды Красной Армии. Как в партийные органы, так и военкоматы обращается очень много людей с просьбой разъяснить им, почему их не берут, а на объяснение, что сейчас пока требуются люди определённых военных специальностей, - просят зачислить их в любой род войск. В числе </w:t>
      </w:r>
      <w:proofErr w:type="gram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подавших</w:t>
      </w:r>
      <w:proofErr w:type="gram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заявления о вступлении добровольцами 40 % составляют немцы.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городах и кантонах республики </w:t>
      </w:r>
      <w:proofErr w:type="spell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осоавиахимовские</w:t>
      </w:r>
      <w:proofErr w:type="spell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 организации проводят массовое обучение населения противовоздушной обороне и химической обороне. Организуются постоянные отряды по борьбе с вражескими парашютистами.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Трудящиеся республики активно готовятся к уборочной кампании. Из немецких кантонов в русские для работы в колхозах, совхозах и МТС направляются 700 трактористов, 224 комбайнёра. Из города Энгельса 2620 человек учащихся старших классов средних и неполных средних школ выехали в колхозы, 564 студента вузов и техникумов выезжают в колхозы и МТС после 1 августа. Взрослые граждане из города Энгельса (домохозяйки и др.) в числе 2045 человек, изъявили желание выехать на уборочные работы, и в этом направлении продолжается дальнейшая организационная работа. Внутренние ресурсы колхозов, совхозов и МТС (бывшие трактористки, комбайнёрки, штурвальные) учитываются и для них организуются курсы по переподготовке, в ряде МТС эти курсы уже работают.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заводах, фабриках, МТС, совхозах и колхозах трудящиеся </w:t>
      </w:r>
      <w:proofErr w:type="spell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Немреспублики</w:t>
      </w:r>
      <w:proofErr w:type="spell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борьбой за высокую производительность труда, за высокое качество продукции показывают свою преданность нашей партии, родине и своим трудом куют победу Красной армии над злейшим врагом человечества – озверевшим фашизмом.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</w:t>
      </w:r>
    </w:p>
    <w:p w:rsidR="002E0A66" w:rsidRPr="002E0A66" w:rsidRDefault="002E0A66" w:rsidP="002E0A66">
      <w:pPr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Секретарь обкома ВК</w:t>
      </w:r>
      <w:proofErr w:type="gram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П(</w:t>
      </w:r>
      <w:proofErr w:type="gram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Немцев Поволжья</w:t>
      </w:r>
    </w:p>
    <w:p w:rsidR="002E0A66" w:rsidRPr="002E0A66" w:rsidRDefault="002E0A66" w:rsidP="002E0A66">
      <w:pPr>
        <w:spacing w:before="12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С. Малов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* </w:t>
      </w:r>
      <w:proofErr w:type="spell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РУжд</w:t>
      </w:r>
      <w:proofErr w:type="spell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</w:t>
      </w:r>
      <w:proofErr w:type="spell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Рязано</w:t>
      </w:r>
      <w:proofErr w:type="spell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-Уральская железная дорога.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 ПРИВО – Приволжский военный округ.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*** </w:t>
      </w:r>
      <w:proofErr w:type="spellStart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Осоавиахим</w:t>
      </w:r>
      <w:proofErr w:type="spellEnd"/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Общество содействия обороне, авиации и химическому строительству.</w:t>
      </w:r>
    </w:p>
    <w:p w:rsidR="002E0A66" w:rsidRPr="002E0A66" w:rsidRDefault="002E0A66" w:rsidP="002E0A66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E0A66" w:rsidRPr="002E0A66" w:rsidRDefault="002E0A66" w:rsidP="002E0A6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E0A66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ГАНИСО. Ф. 1. Оп. 1. Д. 5031. Л. 80-82.</w:t>
      </w:r>
    </w:p>
    <w:p w:rsidR="00B37D34" w:rsidRDefault="00B37D34"/>
    <w:sectPr w:rsidR="00B3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71"/>
    <w:rsid w:val="002E0A66"/>
    <w:rsid w:val="005D6B71"/>
    <w:rsid w:val="007239C0"/>
    <w:rsid w:val="00785C19"/>
    <w:rsid w:val="00B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0A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0A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2021-04-20T21:30:00Z</dcterms:created>
  <dcterms:modified xsi:type="dcterms:W3CDTF">2021-04-20T21:31:00Z</dcterms:modified>
</cp:coreProperties>
</file>